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0734BEE" w14:textId="3234972B" w:rsidR="00B2164C" w:rsidRPr="008E29E5" w:rsidRDefault="00B2164C" w:rsidP="00B2164C">
      <w:pPr>
        <w:pStyle w:val="CorpoA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line="288" w:lineRule="auto"/>
        <w:jc w:val="both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8E29E5">
        <w:rPr>
          <w:rFonts w:ascii="Times New Roman" w:hAnsi="Times New Roman" w:cs="Times New Roman"/>
          <w:bCs/>
          <w:sz w:val="24"/>
          <w:szCs w:val="24"/>
        </w:rPr>
        <w:t>MUSICA</w:t>
      </w:r>
      <w:bookmarkStart w:id="0" w:name="_GoBack"/>
      <w:bookmarkEnd w:id="0"/>
    </w:p>
    <w:p w14:paraId="26981ED2" w14:textId="77777777" w:rsidR="00B2164C" w:rsidRPr="00B2164C" w:rsidRDefault="00B2164C" w:rsidP="00B2164C">
      <w:pPr>
        <w:pStyle w:val="CorpoA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line="288" w:lineRule="auto"/>
        <w:jc w:val="both"/>
        <w:outlineLvl w:val="0"/>
        <w:rPr>
          <w:rFonts w:ascii="Times New Roman" w:hAnsi="Times New Roman" w:cs="Times New Roman"/>
          <w:b/>
          <w:bCs/>
        </w:rPr>
      </w:pPr>
    </w:p>
    <w:p w14:paraId="3199B7B2" w14:textId="77777777" w:rsidR="00B2164C" w:rsidRPr="00B2164C" w:rsidRDefault="00B2164C" w:rsidP="00B2164C">
      <w:pPr>
        <w:pStyle w:val="CorpoA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line="288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2164C">
        <w:rPr>
          <w:rFonts w:ascii="Times New Roman" w:hAnsi="Times New Roman" w:cs="Times New Roman"/>
          <w:b/>
          <w:bCs/>
          <w:sz w:val="24"/>
          <w:szCs w:val="24"/>
        </w:rPr>
        <w:t>In Ascolto</w:t>
      </w:r>
    </w:p>
    <w:p w14:paraId="7128E69A" w14:textId="77777777" w:rsidR="00B2164C" w:rsidRPr="00B2164C" w:rsidRDefault="00B2164C" w:rsidP="00B2164C">
      <w:pPr>
        <w:pStyle w:val="CorpoA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line="288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164C">
        <w:rPr>
          <w:rFonts w:ascii="Times New Roman" w:hAnsi="Times New Roman" w:cs="Times New Roman"/>
          <w:i/>
          <w:iCs/>
          <w:sz w:val="24"/>
          <w:szCs w:val="24"/>
        </w:rPr>
        <w:t>A cura di:</w:t>
      </w:r>
      <w:r w:rsidRPr="00B2164C">
        <w:rPr>
          <w:rFonts w:ascii="Times New Roman" w:hAnsi="Times New Roman" w:cs="Times New Roman"/>
          <w:sz w:val="24"/>
          <w:szCs w:val="24"/>
        </w:rPr>
        <w:t xml:space="preserve"> Elisa Gandini e Davide Fabbri</w:t>
      </w:r>
    </w:p>
    <w:p w14:paraId="492391F6" w14:textId="77777777" w:rsidR="00B2164C" w:rsidRPr="00B2164C" w:rsidRDefault="00B2164C" w:rsidP="00B2164C">
      <w:pPr>
        <w:pStyle w:val="CorpoA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line="288" w:lineRule="auto"/>
        <w:jc w:val="both"/>
        <w:rPr>
          <w:rFonts w:ascii="Times New Roman" w:eastAsia="Calibri" w:hAnsi="Times New Roman" w:cs="Times New Roman"/>
        </w:rPr>
      </w:pPr>
    </w:p>
    <w:p w14:paraId="74A3797C" w14:textId="77777777" w:rsidR="00B2164C" w:rsidRPr="00B2164C" w:rsidRDefault="00B2164C" w:rsidP="00B2164C">
      <w:pPr>
        <w:pStyle w:val="CorpoA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line="288" w:lineRule="auto"/>
        <w:jc w:val="both"/>
        <w:rPr>
          <w:rFonts w:ascii="Times New Roman" w:eastAsia="Calibri" w:hAnsi="Times New Roman" w:cs="Times New Roman"/>
        </w:rPr>
      </w:pPr>
    </w:p>
    <w:p w14:paraId="3E787233" w14:textId="77777777" w:rsidR="00B2164C" w:rsidRPr="00B2164C" w:rsidRDefault="00B2164C" w:rsidP="00B2164C">
      <w:pPr>
        <w:pStyle w:val="CorpoA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line="288" w:lineRule="auto"/>
        <w:jc w:val="both"/>
        <w:outlineLvl w:val="0"/>
        <w:rPr>
          <w:rFonts w:ascii="Times New Roman" w:eastAsia="Times New Roman" w:hAnsi="Times New Roman" w:cs="Times New Roman"/>
          <w:b/>
          <w:bCs/>
        </w:rPr>
      </w:pPr>
      <w:r w:rsidRPr="00B2164C">
        <w:rPr>
          <w:rFonts w:ascii="Times New Roman" w:eastAsia="Calibri" w:hAnsi="Times New Roman" w:cs="Times New Roman"/>
          <w:b/>
          <w:bCs/>
        </w:rPr>
        <w:t>PIERALBERTO VALLI</w:t>
      </w:r>
    </w:p>
    <w:p w14:paraId="2DC1D496" w14:textId="181C4AEE" w:rsidR="00B2164C" w:rsidRPr="00B2164C" w:rsidRDefault="00B2164C" w:rsidP="00B2164C">
      <w:pPr>
        <w:pStyle w:val="Didefaul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132"/>
          <w:tab w:val="left" w:pos="9204"/>
        </w:tabs>
        <w:spacing w:after="240" w:line="288" w:lineRule="auto"/>
        <w:outlineLvl w:val="0"/>
        <w:rPr>
          <w:rFonts w:ascii="Times New Roman" w:eastAsia="Times New Roman" w:hAnsi="Times New Roman" w:cs="Times New Roman"/>
          <w:i/>
          <w:iCs/>
          <w:u w:color="000000"/>
        </w:rPr>
      </w:pPr>
      <w:r w:rsidRPr="00B2164C">
        <w:rPr>
          <w:rFonts w:ascii="Times New Roman" w:hAnsi="Times New Roman" w:cs="Times New Roman"/>
          <w:i/>
          <w:iCs/>
          <w:u w:color="000000"/>
        </w:rPr>
        <w:t xml:space="preserve">Chiesa di San Giacomo / </w:t>
      </w:r>
      <w:proofErr w:type="gramStart"/>
      <w:r w:rsidRPr="00B2164C">
        <w:rPr>
          <w:rFonts w:ascii="Times New Roman" w:hAnsi="Times New Roman" w:cs="Times New Roman"/>
          <w:i/>
          <w:iCs/>
          <w:u w:color="000000"/>
        </w:rPr>
        <w:t>Gio.</w:t>
      </w:r>
      <w:proofErr w:type="gramEnd"/>
      <w:r w:rsidRPr="00B2164C">
        <w:rPr>
          <w:rFonts w:ascii="Times New Roman" w:hAnsi="Times New Roman" w:cs="Times New Roman"/>
          <w:i/>
          <w:iCs/>
          <w:u w:color="000000"/>
        </w:rPr>
        <w:t xml:space="preserve"> 30 Maggio / 22.00</w:t>
      </w:r>
    </w:p>
    <w:p w14:paraId="000551F7" w14:textId="77777777" w:rsidR="00B2164C" w:rsidRPr="00B2164C" w:rsidRDefault="00B2164C" w:rsidP="00501C8D">
      <w:pPr>
        <w:pStyle w:val="Didefaul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132"/>
          <w:tab w:val="left" w:pos="9204"/>
        </w:tabs>
        <w:spacing w:after="240" w:line="288" w:lineRule="auto"/>
        <w:jc w:val="both"/>
        <w:rPr>
          <w:rFonts w:ascii="Times New Roman" w:eastAsia="Times New Roman" w:hAnsi="Times New Roman" w:cs="Times New Roman"/>
          <w:u w:color="000000"/>
        </w:rPr>
      </w:pPr>
      <w:r w:rsidRPr="00B2164C">
        <w:rPr>
          <w:rFonts w:ascii="Times New Roman" w:hAnsi="Times New Roman" w:cs="Times New Roman"/>
          <w:u w:color="000000"/>
        </w:rPr>
        <w:t xml:space="preserve">Trascorsi quasi due anni dall’uscita di Atlas, disco di debutto solista che lo ha imposto all’attenzione dei media e del pubblico grazie ad una particolare commistione tra cantautorato, rock ed elettronica e a un’originale ricerca linguistica, </w:t>
      </w:r>
      <w:proofErr w:type="spellStart"/>
      <w:r w:rsidRPr="00B2164C">
        <w:rPr>
          <w:rFonts w:ascii="Times New Roman" w:hAnsi="Times New Roman" w:cs="Times New Roman"/>
          <w:u w:color="000000"/>
        </w:rPr>
        <w:t>Pieralberto</w:t>
      </w:r>
      <w:proofErr w:type="spellEnd"/>
      <w:r w:rsidRPr="00B2164C">
        <w:rPr>
          <w:rFonts w:ascii="Times New Roman" w:hAnsi="Times New Roman" w:cs="Times New Roman"/>
          <w:u w:color="000000"/>
        </w:rPr>
        <w:t xml:space="preserve"> Valli, PAV, torna ora con un progetto che si conferma ambizioso e contemporaneo. Questo nuovo lavoro, intitolato NUMEN è “un disco lungo un anno”, il che significa che a partire dall’11 gennaio 2018 viene svelato canzone per canzone, fino alla fine del 2019, quando i brani saranno condensa- ti in un album di quindici tracce. Un anno intero per conoscere ed immergersi nel lavoro di uno degli artisti più preziosi del panorama italiano. </w:t>
      </w:r>
    </w:p>
    <w:p w14:paraId="6726318B" w14:textId="77777777" w:rsidR="00B2164C" w:rsidRPr="00B2164C" w:rsidRDefault="00B2164C" w:rsidP="00501C8D">
      <w:pPr>
        <w:pStyle w:val="Didefaul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132"/>
          <w:tab w:val="left" w:pos="9204"/>
        </w:tabs>
        <w:spacing w:after="240" w:line="288" w:lineRule="auto"/>
        <w:jc w:val="both"/>
        <w:rPr>
          <w:rFonts w:ascii="Times New Roman" w:eastAsia="Times New Roman" w:hAnsi="Times New Roman" w:cs="Times New Roman"/>
          <w:u w:color="000000"/>
        </w:rPr>
      </w:pPr>
      <w:r w:rsidRPr="00B2164C">
        <w:rPr>
          <w:rFonts w:ascii="Times New Roman" w:hAnsi="Times New Roman" w:cs="Times New Roman"/>
          <w:u w:color="000000"/>
        </w:rPr>
        <w:t xml:space="preserve">Attraverso le sue atmosfere oniriche e le sue liriche personali e visionarie PAV riesce a creare mondi unici che avvolgono, cullano e, con il frastuono del minimalismo compositivo, scuotono fortemente l’ascoltatore, in un costante e magmatico flusso di immagini che sfiorano spesso la poesia. </w:t>
      </w:r>
    </w:p>
    <w:p w14:paraId="3F477FE8" w14:textId="77777777" w:rsidR="00B2164C" w:rsidRPr="00B2164C" w:rsidRDefault="00B2164C" w:rsidP="00B2164C">
      <w:pPr>
        <w:pStyle w:val="Didefault"/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  <w:tab w:val="left" w:pos="9132"/>
          <w:tab w:val="left" w:pos="9204"/>
        </w:tabs>
        <w:suppressAutoHyphens/>
        <w:spacing w:line="288" w:lineRule="auto"/>
        <w:rPr>
          <w:rFonts w:ascii="Times New Roman" w:eastAsia="Times New Roman" w:hAnsi="Times New Roman" w:cs="Times New Roman"/>
          <w:u w:color="000000"/>
        </w:rPr>
      </w:pPr>
    </w:p>
    <w:p w14:paraId="0F8F23F4" w14:textId="77777777" w:rsidR="00B2164C" w:rsidRPr="00B2164C" w:rsidRDefault="00B2164C" w:rsidP="00B2164C">
      <w:pPr>
        <w:pStyle w:val="Didefaul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132"/>
          <w:tab w:val="left" w:pos="9204"/>
        </w:tabs>
        <w:spacing w:line="288" w:lineRule="auto"/>
        <w:outlineLvl w:val="0"/>
        <w:rPr>
          <w:rFonts w:ascii="Times New Roman" w:hAnsi="Times New Roman" w:cs="Times New Roman"/>
          <w:b/>
          <w:bCs/>
          <w:kern w:val="1"/>
          <w:u w:color="000000"/>
        </w:rPr>
      </w:pPr>
      <w:r w:rsidRPr="00B2164C">
        <w:rPr>
          <w:rFonts w:ascii="Times New Roman" w:hAnsi="Times New Roman" w:cs="Times New Roman"/>
          <w:b/>
          <w:bCs/>
          <w:kern w:val="1"/>
          <w:u w:color="000000"/>
        </w:rPr>
        <w:t>LAURA AGNUSDEI</w:t>
      </w:r>
    </w:p>
    <w:p w14:paraId="6404C2C3" w14:textId="77777777" w:rsidR="00B2164C" w:rsidRDefault="00B2164C" w:rsidP="00B2164C">
      <w:pPr>
        <w:pStyle w:val="Didefaul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132"/>
          <w:tab w:val="left" w:pos="9204"/>
        </w:tabs>
        <w:spacing w:after="240" w:line="288" w:lineRule="auto"/>
        <w:outlineLvl w:val="0"/>
        <w:rPr>
          <w:rFonts w:ascii="Times New Roman" w:hAnsi="Times New Roman" w:cs="Times New Roman"/>
          <w:b/>
          <w:bCs/>
          <w:kern w:val="1"/>
          <w:u w:color="000000"/>
        </w:rPr>
      </w:pPr>
      <w:r w:rsidRPr="00B2164C">
        <w:rPr>
          <w:rFonts w:ascii="Times New Roman" w:hAnsi="Times New Roman" w:cs="Times New Roman"/>
          <w:i/>
          <w:iCs/>
          <w:u w:color="000000"/>
        </w:rPr>
        <w:t xml:space="preserve">Chiesa di San Giacomo / </w:t>
      </w:r>
      <w:proofErr w:type="gramStart"/>
      <w:r w:rsidRPr="00B2164C">
        <w:rPr>
          <w:rFonts w:ascii="Times New Roman" w:hAnsi="Times New Roman" w:cs="Times New Roman"/>
          <w:i/>
          <w:iCs/>
          <w:u w:color="000000"/>
        </w:rPr>
        <w:t>Gio.</w:t>
      </w:r>
      <w:proofErr w:type="gramEnd"/>
      <w:r w:rsidRPr="00B2164C">
        <w:rPr>
          <w:rFonts w:ascii="Times New Roman" w:hAnsi="Times New Roman" w:cs="Times New Roman"/>
          <w:i/>
          <w:iCs/>
          <w:u w:color="000000"/>
        </w:rPr>
        <w:t xml:space="preserve"> 30 maggio</w:t>
      </w:r>
      <w:r w:rsidRPr="00B2164C">
        <w:rPr>
          <w:rFonts w:ascii="Times New Roman" w:hAnsi="Times New Roman" w:cs="Times New Roman"/>
          <w:u w:color="000000"/>
        </w:rPr>
        <w:t xml:space="preserve"> / </w:t>
      </w:r>
      <w:r w:rsidRPr="00B2164C">
        <w:rPr>
          <w:rFonts w:ascii="Times New Roman" w:hAnsi="Times New Roman" w:cs="Times New Roman"/>
          <w:i/>
          <w:iCs/>
          <w:u w:color="000000"/>
        </w:rPr>
        <w:t>23.00</w:t>
      </w:r>
    </w:p>
    <w:p w14:paraId="14E1766D" w14:textId="25B094C6" w:rsidR="00B2164C" w:rsidRPr="00B2164C" w:rsidRDefault="00B2164C" w:rsidP="00501C8D">
      <w:pPr>
        <w:pStyle w:val="Didefaul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132"/>
          <w:tab w:val="left" w:pos="9204"/>
        </w:tabs>
        <w:spacing w:after="240" w:line="288" w:lineRule="auto"/>
        <w:jc w:val="both"/>
        <w:outlineLvl w:val="0"/>
        <w:rPr>
          <w:rFonts w:ascii="Times New Roman" w:hAnsi="Times New Roman" w:cs="Times New Roman"/>
          <w:b/>
          <w:bCs/>
          <w:kern w:val="1"/>
          <w:u w:color="000000"/>
        </w:rPr>
      </w:pPr>
      <w:r w:rsidRPr="00B2164C">
        <w:rPr>
          <w:rFonts w:ascii="Times New Roman" w:hAnsi="Times New Roman" w:cs="Times New Roman"/>
          <w:u w:color="000000"/>
        </w:rPr>
        <w:t>Laura Agnusdei è una sassofonista e musicista elettronica bolognese, ora di stanza in Olanda. Il suo progetto solista esplora le possibilità della composizione elettroacustica, creando paesaggi sonori dentro i quali il sax rimane la principale voce narrante. Sospesa tra l’uso della melodia e la ricerca timbrica, residui di forma canzone e squarci improvvisativi, la sua musica amalgama diverse fonti sonore (acustiche, digitali e analogiche) alla ricerca di un’</w:t>
      </w:r>
      <w:proofErr w:type="spellStart"/>
      <w:r w:rsidRPr="00B2164C">
        <w:rPr>
          <w:rFonts w:ascii="Times New Roman" w:hAnsi="Times New Roman" w:cs="Times New Roman"/>
          <w:u w:color="000000"/>
        </w:rPr>
        <w:t>emotivit</w:t>
      </w:r>
      <w:proofErr w:type="spellEnd"/>
      <w:r w:rsidRPr="00B2164C">
        <w:rPr>
          <w:rFonts w:ascii="Times New Roman" w:hAnsi="Times New Roman" w:cs="Times New Roman"/>
          <w:u w:color="000000"/>
          <w:lang w:val="fr-FR"/>
        </w:rPr>
        <w:t xml:space="preserve">à </w:t>
      </w:r>
      <w:r w:rsidRPr="00B2164C">
        <w:rPr>
          <w:rFonts w:ascii="Times New Roman" w:hAnsi="Times New Roman" w:cs="Times New Roman"/>
          <w:u w:color="000000"/>
        </w:rPr>
        <w:t xml:space="preserve">che assume toni e colori differenti da una traccia all’altra. Il suo primo lavoro solista “NIGHT/LIGHTS”, uscito a </w:t>
      </w:r>
      <w:proofErr w:type="gramStart"/>
      <w:r w:rsidRPr="00B2164C">
        <w:rPr>
          <w:rFonts w:ascii="Times New Roman" w:hAnsi="Times New Roman" w:cs="Times New Roman"/>
          <w:u w:color="000000"/>
        </w:rPr>
        <w:t>Settembre</w:t>
      </w:r>
      <w:proofErr w:type="gramEnd"/>
      <w:r w:rsidRPr="00B2164C">
        <w:rPr>
          <w:rFonts w:ascii="Times New Roman" w:hAnsi="Times New Roman" w:cs="Times New Roman"/>
          <w:u w:color="000000"/>
        </w:rPr>
        <w:t xml:space="preserve"> 2017 su cassetta per l’etichetta inglese The </w:t>
      </w:r>
      <w:proofErr w:type="spellStart"/>
      <w:r w:rsidRPr="00B2164C">
        <w:rPr>
          <w:rFonts w:ascii="Times New Roman" w:hAnsi="Times New Roman" w:cs="Times New Roman"/>
          <w:u w:color="000000"/>
        </w:rPr>
        <w:t>Tapeworm</w:t>
      </w:r>
      <w:proofErr w:type="spellEnd"/>
      <w:r w:rsidRPr="00B2164C">
        <w:rPr>
          <w:rFonts w:ascii="Times New Roman" w:hAnsi="Times New Roman" w:cs="Times New Roman"/>
          <w:u w:color="000000"/>
        </w:rPr>
        <w:t>, merita grande attenzione e ripetuti ascolti. I quattro brani di “</w:t>
      </w:r>
      <w:r w:rsidRPr="00B2164C">
        <w:rPr>
          <w:rFonts w:ascii="Times New Roman" w:hAnsi="Times New Roman" w:cs="Times New Roman"/>
          <w:u w:color="000000"/>
          <w:lang w:val="en-US"/>
        </w:rPr>
        <w:t>Night/ Lights</w:t>
      </w:r>
      <w:r w:rsidRPr="00B2164C">
        <w:rPr>
          <w:rFonts w:ascii="Times New Roman" w:hAnsi="Times New Roman" w:cs="Times New Roman"/>
          <w:u w:color="000000"/>
        </w:rPr>
        <w:t xml:space="preserve">” non sono solamente molto diversi l’uno dall’altro: sono anche tutti, a loro modo, estremamente affascinanti. </w:t>
      </w:r>
      <w:proofErr w:type="spellStart"/>
      <w:r w:rsidRPr="00B2164C">
        <w:rPr>
          <w:rFonts w:ascii="Times New Roman" w:hAnsi="Times New Roman" w:cs="Times New Roman"/>
          <w:u w:color="000000"/>
        </w:rPr>
        <w:t>Gi</w:t>
      </w:r>
      <w:proofErr w:type="spellEnd"/>
      <w:r w:rsidRPr="00B2164C">
        <w:rPr>
          <w:rFonts w:ascii="Times New Roman" w:hAnsi="Times New Roman" w:cs="Times New Roman"/>
          <w:u w:color="000000"/>
          <w:lang w:val="fr-FR"/>
        </w:rPr>
        <w:t xml:space="preserve">à </w:t>
      </w:r>
      <w:r w:rsidRPr="00B2164C">
        <w:rPr>
          <w:rFonts w:ascii="Times New Roman" w:hAnsi="Times New Roman" w:cs="Times New Roman"/>
          <w:u w:color="000000"/>
        </w:rPr>
        <w:t>membro del quintetto neo-</w:t>
      </w:r>
      <w:proofErr w:type="spellStart"/>
      <w:r w:rsidRPr="00B2164C">
        <w:rPr>
          <w:rFonts w:ascii="Times New Roman" w:hAnsi="Times New Roman" w:cs="Times New Roman"/>
          <w:u w:color="000000"/>
        </w:rPr>
        <w:t>psych</w:t>
      </w:r>
      <w:proofErr w:type="spellEnd"/>
      <w:r w:rsidRPr="00B2164C">
        <w:rPr>
          <w:rFonts w:ascii="Times New Roman" w:hAnsi="Times New Roman" w:cs="Times New Roman"/>
          <w:u w:color="000000"/>
        </w:rPr>
        <w:t xml:space="preserve"> Sex With Giallone, Laura Agnusdei è attualmente in tour per </w:t>
      </w:r>
      <w:proofErr w:type="gramStart"/>
      <w:r w:rsidRPr="00B2164C">
        <w:rPr>
          <w:rFonts w:ascii="Times New Roman" w:hAnsi="Times New Roman" w:cs="Times New Roman"/>
          <w:u w:color="000000"/>
        </w:rPr>
        <w:t>l’ Italia</w:t>
      </w:r>
      <w:proofErr w:type="gramEnd"/>
      <w:r w:rsidRPr="00B2164C">
        <w:rPr>
          <w:rFonts w:ascii="Times New Roman" w:hAnsi="Times New Roman" w:cs="Times New Roman"/>
          <w:u w:color="000000"/>
        </w:rPr>
        <w:t xml:space="preserve"> e l’ Europa con i </w:t>
      </w:r>
      <w:proofErr w:type="spellStart"/>
      <w:r w:rsidRPr="00B2164C">
        <w:rPr>
          <w:rFonts w:ascii="Times New Roman" w:hAnsi="Times New Roman" w:cs="Times New Roman"/>
          <w:u w:color="000000"/>
        </w:rPr>
        <w:t>Julie’s</w:t>
      </w:r>
      <w:proofErr w:type="spellEnd"/>
      <w:r w:rsidRPr="00B2164C">
        <w:rPr>
          <w:rFonts w:ascii="Times New Roman" w:hAnsi="Times New Roman" w:cs="Times New Roman"/>
          <w:u w:color="000000"/>
        </w:rPr>
        <w:t xml:space="preserve"> </w:t>
      </w:r>
      <w:proofErr w:type="spellStart"/>
      <w:r w:rsidRPr="00B2164C">
        <w:rPr>
          <w:rFonts w:ascii="Times New Roman" w:hAnsi="Times New Roman" w:cs="Times New Roman"/>
          <w:u w:color="000000"/>
        </w:rPr>
        <w:t>Haircut</w:t>
      </w:r>
      <w:proofErr w:type="spellEnd"/>
      <w:r w:rsidRPr="00B2164C">
        <w:rPr>
          <w:rFonts w:ascii="Times New Roman" w:hAnsi="Times New Roman" w:cs="Times New Roman"/>
          <w:u w:color="000000"/>
        </w:rPr>
        <w:t xml:space="preserve"> col loro ultimo album “</w:t>
      </w:r>
      <w:r w:rsidRPr="00B2164C">
        <w:rPr>
          <w:rFonts w:ascii="Times New Roman" w:hAnsi="Times New Roman" w:cs="Times New Roman"/>
          <w:u w:color="000000"/>
          <w:lang w:val="en-US"/>
        </w:rPr>
        <w:t>Invocation and Ritual Dance of My Demon Twin</w:t>
      </w:r>
      <w:r w:rsidRPr="00B2164C">
        <w:rPr>
          <w:rFonts w:ascii="Times New Roman" w:hAnsi="Times New Roman" w:cs="Times New Roman"/>
          <w:u w:color="000000"/>
        </w:rPr>
        <w:t xml:space="preserve">”. </w:t>
      </w:r>
    </w:p>
    <w:p w14:paraId="2888E0EE" w14:textId="77777777" w:rsidR="00B2164C" w:rsidRPr="00B2164C" w:rsidRDefault="00B2164C" w:rsidP="00501C8D">
      <w:pPr>
        <w:pStyle w:val="Didefault"/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  <w:tab w:val="left" w:pos="9132"/>
          <w:tab w:val="left" w:pos="9204"/>
        </w:tabs>
        <w:suppressAutoHyphens/>
        <w:spacing w:line="288" w:lineRule="auto"/>
        <w:jc w:val="both"/>
        <w:rPr>
          <w:rFonts w:ascii="Times New Roman" w:eastAsia="Times New Roman" w:hAnsi="Times New Roman" w:cs="Times New Roman"/>
          <w:u w:color="000000"/>
        </w:rPr>
      </w:pPr>
    </w:p>
    <w:p w14:paraId="2629E02E" w14:textId="4EB362C6" w:rsidR="00B2164C" w:rsidRPr="00B2164C" w:rsidRDefault="00B2164C" w:rsidP="00501C8D">
      <w:pPr>
        <w:pStyle w:val="Didefault"/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  <w:tab w:val="left" w:pos="9132"/>
          <w:tab w:val="left" w:pos="9204"/>
        </w:tabs>
        <w:suppressAutoHyphens/>
        <w:spacing w:line="288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1"/>
          <w:u w:color="000000"/>
        </w:rPr>
      </w:pPr>
      <w:r>
        <w:rPr>
          <w:rFonts w:ascii="Times New Roman" w:hAnsi="Times New Roman" w:cs="Times New Roman"/>
          <w:b/>
          <w:bCs/>
          <w:kern w:val="1"/>
          <w:u w:color="000000"/>
        </w:rPr>
        <w:t>ANDREA BELFI</w:t>
      </w:r>
    </w:p>
    <w:p w14:paraId="2F8A16C2" w14:textId="05DACF45" w:rsidR="00B2164C" w:rsidRPr="00B2164C" w:rsidRDefault="00B2164C" w:rsidP="00B2164C">
      <w:pPr>
        <w:pStyle w:val="Didefaul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132"/>
          <w:tab w:val="left" w:pos="9204"/>
        </w:tabs>
        <w:spacing w:after="240" w:line="288" w:lineRule="auto"/>
        <w:outlineLvl w:val="0"/>
        <w:rPr>
          <w:rFonts w:ascii="Times New Roman" w:eastAsia="Times New Roman" w:hAnsi="Times New Roman" w:cs="Times New Roman"/>
          <w:i/>
          <w:iCs/>
          <w:u w:color="000000"/>
        </w:rPr>
      </w:pPr>
      <w:r w:rsidRPr="00B2164C">
        <w:rPr>
          <w:rFonts w:ascii="Times New Roman" w:hAnsi="Times New Roman" w:cs="Times New Roman"/>
          <w:i/>
          <w:iCs/>
          <w:u w:color="000000"/>
        </w:rPr>
        <w:t>Chiesa di San Giacomo</w:t>
      </w:r>
      <w:r>
        <w:rPr>
          <w:rFonts w:ascii="Times New Roman" w:hAnsi="Times New Roman" w:cs="Times New Roman"/>
          <w:i/>
          <w:iCs/>
          <w:u w:color="000000"/>
        </w:rPr>
        <w:t xml:space="preserve"> / </w:t>
      </w:r>
      <w:proofErr w:type="gramStart"/>
      <w:r w:rsidRPr="00B2164C">
        <w:rPr>
          <w:rFonts w:ascii="Times New Roman" w:hAnsi="Times New Roman" w:cs="Times New Roman"/>
          <w:i/>
          <w:iCs/>
          <w:u w:color="000000"/>
        </w:rPr>
        <w:t>Ven.</w:t>
      </w:r>
      <w:proofErr w:type="gramEnd"/>
      <w:r w:rsidRPr="00B2164C">
        <w:rPr>
          <w:rFonts w:ascii="Times New Roman" w:hAnsi="Times New Roman" w:cs="Times New Roman"/>
          <w:i/>
          <w:iCs/>
          <w:u w:color="000000"/>
        </w:rPr>
        <w:t xml:space="preserve"> 31 Maggio</w:t>
      </w:r>
      <w:r>
        <w:rPr>
          <w:rFonts w:ascii="Cambria Math" w:eastAsia="Cambria Math" w:hAnsi="Cambria Math" w:cs="Cambria Math"/>
          <w:u w:color="000000"/>
        </w:rPr>
        <w:t>/</w:t>
      </w:r>
      <w:r w:rsidRPr="00B2164C">
        <w:rPr>
          <w:rFonts w:ascii="Times New Roman" w:hAnsi="Times New Roman" w:cs="Times New Roman"/>
          <w:i/>
          <w:iCs/>
          <w:u w:color="000000"/>
        </w:rPr>
        <w:t>22.00</w:t>
      </w:r>
    </w:p>
    <w:p w14:paraId="5F97E658" w14:textId="77777777" w:rsidR="00B2164C" w:rsidRPr="00B2164C" w:rsidRDefault="00B2164C" w:rsidP="00501C8D">
      <w:pPr>
        <w:pStyle w:val="Didefaul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132"/>
          <w:tab w:val="left" w:pos="9204"/>
        </w:tabs>
        <w:spacing w:after="240" w:line="288" w:lineRule="auto"/>
        <w:jc w:val="both"/>
        <w:rPr>
          <w:rFonts w:ascii="Times New Roman" w:eastAsia="Times New Roman" w:hAnsi="Times New Roman" w:cs="Times New Roman"/>
          <w:u w:color="000000"/>
        </w:rPr>
      </w:pPr>
      <w:r w:rsidRPr="00B2164C">
        <w:rPr>
          <w:rFonts w:ascii="Times New Roman" w:hAnsi="Times New Roman" w:cs="Times New Roman"/>
          <w:u w:color="000000"/>
        </w:rPr>
        <w:t xml:space="preserve">Dopo il tour europeo insieme a </w:t>
      </w:r>
      <w:proofErr w:type="spellStart"/>
      <w:r w:rsidRPr="00B2164C">
        <w:rPr>
          <w:rFonts w:ascii="Times New Roman" w:hAnsi="Times New Roman" w:cs="Times New Roman"/>
          <w:u w:color="000000"/>
        </w:rPr>
        <w:t>Nonkeen</w:t>
      </w:r>
      <w:proofErr w:type="spellEnd"/>
      <w:r w:rsidRPr="00B2164C">
        <w:rPr>
          <w:rFonts w:ascii="Times New Roman" w:hAnsi="Times New Roman" w:cs="Times New Roman"/>
          <w:u w:color="000000"/>
        </w:rPr>
        <w:t xml:space="preserve"> (il trio tedesco di Nils </w:t>
      </w:r>
      <w:proofErr w:type="spellStart"/>
      <w:r w:rsidRPr="00B2164C">
        <w:rPr>
          <w:rFonts w:ascii="Times New Roman" w:hAnsi="Times New Roman" w:cs="Times New Roman"/>
          <w:u w:color="000000"/>
        </w:rPr>
        <w:t>Frahm</w:t>
      </w:r>
      <w:proofErr w:type="spellEnd"/>
      <w:r w:rsidRPr="00B2164C">
        <w:rPr>
          <w:rFonts w:ascii="Times New Roman" w:hAnsi="Times New Roman" w:cs="Times New Roman"/>
          <w:u w:color="000000"/>
        </w:rPr>
        <w:t xml:space="preserve">) Andrea </w:t>
      </w:r>
      <w:proofErr w:type="spellStart"/>
      <w:r w:rsidRPr="00B2164C">
        <w:rPr>
          <w:rFonts w:ascii="Times New Roman" w:hAnsi="Times New Roman" w:cs="Times New Roman"/>
          <w:u w:color="000000"/>
        </w:rPr>
        <w:t>Belfi</w:t>
      </w:r>
      <w:proofErr w:type="spellEnd"/>
      <w:r w:rsidRPr="00B2164C">
        <w:rPr>
          <w:rFonts w:ascii="Times New Roman" w:hAnsi="Times New Roman" w:cs="Times New Roman"/>
          <w:u w:color="000000"/>
        </w:rPr>
        <w:t xml:space="preserve"> ha da poco fatto uscire il suo nuovo disco solista, dal titolo “Ore”. Quarto full </w:t>
      </w:r>
      <w:proofErr w:type="spellStart"/>
      <w:r w:rsidRPr="00B2164C">
        <w:rPr>
          <w:rFonts w:ascii="Times New Roman" w:hAnsi="Times New Roman" w:cs="Times New Roman"/>
          <w:u w:color="000000"/>
        </w:rPr>
        <w:t>lenght</w:t>
      </w:r>
      <w:proofErr w:type="spellEnd"/>
      <w:r w:rsidRPr="00B2164C">
        <w:rPr>
          <w:rFonts w:ascii="Times New Roman" w:hAnsi="Times New Roman" w:cs="Times New Roman"/>
          <w:u w:color="000000"/>
        </w:rPr>
        <w:t xml:space="preserve"> del batterista e musicista elettroacustico veronese, “Ore” non solo conferma il talento di </w:t>
      </w:r>
      <w:proofErr w:type="spellStart"/>
      <w:r w:rsidRPr="00B2164C">
        <w:rPr>
          <w:rFonts w:ascii="Times New Roman" w:hAnsi="Times New Roman" w:cs="Times New Roman"/>
          <w:u w:color="000000"/>
        </w:rPr>
        <w:t>Belfi</w:t>
      </w:r>
      <w:proofErr w:type="spellEnd"/>
      <w:r w:rsidRPr="00B2164C">
        <w:rPr>
          <w:rFonts w:ascii="Times New Roman" w:hAnsi="Times New Roman" w:cs="Times New Roman"/>
          <w:u w:color="000000"/>
        </w:rPr>
        <w:t xml:space="preserve"> dietro le pelli, ma ne mette anche in risalto la </w:t>
      </w:r>
      <w:proofErr w:type="spellStart"/>
      <w:r w:rsidRPr="00B2164C">
        <w:rPr>
          <w:rFonts w:ascii="Times New Roman" w:hAnsi="Times New Roman" w:cs="Times New Roman"/>
          <w:u w:color="000000"/>
        </w:rPr>
        <w:t>capacit</w:t>
      </w:r>
      <w:proofErr w:type="spellEnd"/>
      <w:r w:rsidRPr="00B2164C">
        <w:rPr>
          <w:rFonts w:ascii="Times New Roman" w:hAnsi="Times New Roman" w:cs="Times New Roman"/>
          <w:u w:color="000000"/>
          <w:lang w:val="fr-FR"/>
        </w:rPr>
        <w:t xml:space="preserve">à </w:t>
      </w:r>
      <w:r w:rsidRPr="00B2164C">
        <w:rPr>
          <w:rFonts w:ascii="Times New Roman" w:hAnsi="Times New Roman" w:cs="Times New Roman"/>
          <w:u w:color="000000"/>
        </w:rPr>
        <w:t xml:space="preserve">compositiva, la cura e il gusto per </w:t>
      </w:r>
      <w:proofErr w:type="spellStart"/>
      <w:r w:rsidRPr="00B2164C">
        <w:rPr>
          <w:rFonts w:ascii="Times New Roman" w:hAnsi="Times New Roman" w:cs="Times New Roman"/>
          <w:u w:color="000000"/>
        </w:rPr>
        <w:t>textures</w:t>
      </w:r>
      <w:proofErr w:type="spellEnd"/>
      <w:r w:rsidRPr="00B2164C">
        <w:rPr>
          <w:rFonts w:ascii="Times New Roman" w:hAnsi="Times New Roman" w:cs="Times New Roman"/>
          <w:u w:color="000000"/>
        </w:rPr>
        <w:t xml:space="preserve">, timbri e </w:t>
      </w:r>
      <w:proofErr w:type="spellStart"/>
      <w:r w:rsidRPr="00B2164C">
        <w:rPr>
          <w:rFonts w:ascii="Times New Roman" w:hAnsi="Times New Roman" w:cs="Times New Roman"/>
          <w:u w:color="000000"/>
        </w:rPr>
        <w:t>microsuoni</w:t>
      </w:r>
      <w:proofErr w:type="spellEnd"/>
      <w:r w:rsidRPr="00B2164C">
        <w:rPr>
          <w:rFonts w:ascii="Times New Roman" w:hAnsi="Times New Roman" w:cs="Times New Roman"/>
          <w:u w:color="000000"/>
        </w:rPr>
        <w:t xml:space="preserve"> di matrice ambientale, che entrano sottilmente </w:t>
      </w:r>
      <w:r w:rsidRPr="00B2164C">
        <w:rPr>
          <w:rFonts w:ascii="Times New Roman" w:hAnsi="Times New Roman" w:cs="Times New Roman"/>
          <w:u w:color="000000"/>
        </w:rPr>
        <w:lastRenderedPageBreak/>
        <w:t xml:space="preserve">sotto pelle. La sua ricetta è essenzialmente una con due solidissime basi molto semplici, le percussioni e l’uso dosato a meraviglia di svariate trame elettroniche. Il risultato esplode in un’elettroacustica bellissima. Andrea </w:t>
      </w:r>
      <w:proofErr w:type="spellStart"/>
      <w:r w:rsidRPr="00B2164C">
        <w:rPr>
          <w:rFonts w:ascii="Times New Roman" w:hAnsi="Times New Roman" w:cs="Times New Roman"/>
          <w:u w:color="000000"/>
        </w:rPr>
        <w:t>Belfi</w:t>
      </w:r>
      <w:proofErr w:type="spellEnd"/>
      <w:r w:rsidRPr="00B2164C">
        <w:rPr>
          <w:rFonts w:ascii="Times New Roman" w:hAnsi="Times New Roman" w:cs="Times New Roman"/>
          <w:u w:color="000000"/>
        </w:rPr>
        <w:t xml:space="preserve"> è un artista attentissimo alle piccole sfumature, un perfezionista che con naturale predisposizione colloca su piani e confini immaginari due pesi assai differenti fra loro, quello arioso e fluttuante dell’elettronica e quello più vivo e materiale dei </w:t>
      </w:r>
      <w:proofErr w:type="spellStart"/>
      <w:r w:rsidRPr="00B2164C">
        <w:rPr>
          <w:rFonts w:ascii="Times New Roman" w:hAnsi="Times New Roman" w:cs="Times New Roman"/>
          <w:u w:color="000000"/>
        </w:rPr>
        <w:t>tom</w:t>
      </w:r>
      <w:proofErr w:type="spellEnd"/>
      <w:r w:rsidRPr="00B2164C">
        <w:rPr>
          <w:rFonts w:ascii="Times New Roman" w:hAnsi="Times New Roman" w:cs="Times New Roman"/>
          <w:u w:color="000000"/>
        </w:rPr>
        <w:t xml:space="preserve">, dei piatti e della cassa. </w:t>
      </w:r>
    </w:p>
    <w:p w14:paraId="616C9DF3" w14:textId="77777777" w:rsidR="00B2164C" w:rsidRPr="00B2164C" w:rsidRDefault="00B2164C" w:rsidP="00B2164C">
      <w:pPr>
        <w:pStyle w:val="Didefault"/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  <w:tab w:val="left" w:pos="9132"/>
          <w:tab w:val="left" w:pos="9204"/>
        </w:tabs>
        <w:suppressAutoHyphens/>
        <w:spacing w:line="288" w:lineRule="auto"/>
        <w:rPr>
          <w:rFonts w:ascii="Times New Roman" w:eastAsia="Times New Roman" w:hAnsi="Times New Roman" w:cs="Times New Roman"/>
          <w:u w:color="000000"/>
        </w:rPr>
      </w:pPr>
    </w:p>
    <w:p w14:paraId="1EF46745" w14:textId="0512223C" w:rsidR="00B2164C" w:rsidRPr="00B2164C" w:rsidRDefault="00B2164C" w:rsidP="00B2164C">
      <w:pPr>
        <w:pStyle w:val="Didefault"/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  <w:tab w:val="left" w:pos="9132"/>
          <w:tab w:val="left" w:pos="9204"/>
        </w:tabs>
        <w:suppressAutoHyphens/>
        <w:spacing w:line="288" w:lineRule="auto"/>
        <w:outlineLvl w:val="0"/>
        <w:rPr>
          <w:rFonts w:ascii="Times New Roman" w:eastAsia="Times New Roman" w:hAnsi="Times New Roman" w:cs="Times New Roman"/>
          <w:b/>
          <w:bCs/>
          <w:kern w:val="1"/>
          <w:u w:color="000000"/>
        </w:rPr>
      </w:pPr>
      <w:r>
        <w:rPr>
          <w:rFonts w:ascii="Times New Roman" w:hAnsi="Times New Roman" w:cs="Times New Roman"/>
          <w:b/>
          <w:bCs/>
          <w:kern w:val="1"/>
          <w:u w:color="000000"/>
        </w:rPr>
        <w:t>AUDIARIO</w:t>
      </w:r>
    </w:p>
    <w:p w14:paraId="212A7C70" w14:textId="77777777" w:rsidR="00B2164C" w:rsidRPr="00B2164C" w:rsidRDefault="00B2164C" w:rsidP="00B2164C">
      <w:pPr>
        <w:pStyle w:val="Didefault"/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  <w:tab w:val="left" w:pos="9132"/>
          <w:tab w:val="left" w:pos="9204"/>
        </w:tabs>
        <w:suppressAutoHyphens/>
        <w:spacing w:line="288" w:lineRule="auto"/>
        <w:outlineLvl w:val="0"/>
        <w:rPr>
          <w:rFonts w:ascii="Times New Roman" w:eastAsia="Times New Roman" w:hAnsi="Times New Roman" w:cs="Times New Roman"/>
          <w:b/>
          <w:bCs/>
          <w:kern w:val="1"/>
          <w:u w:color="000000"/>
        </w:rPr>
      </w:pPr>
      <w:r w:rsidRPr="00B2164C">
        <w:rPr>
          <w:rFonts w:ascii="Times New Roman" w:hAnsi="Times New Roman" w:cs="Times New Roman"/>
          <w:b/>
          <w:bCs/>
          <w:kern w:val="1"/>
          <w:u w:color="000000"/>
        </w:rPr>
        <w:t>A cura di Elisa Gandini e Davide Fabbri</w:t>
      </w:r>
    </w:p>
    <w:p w14:paraId="75F49B44" w14:textId="7F531D85" w:rsidR="00B2164C" w:rsidRPr="00B2164C" w:rsidRDefault="00B2164C" w:rsidP="00B2164C">
      <w:pPr>
        <w:pStyle w:val="Didefault"/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  <w:tab w:val="left" w:pos="9132"/>
          <w:tab w:val="left" w:pos="9204"/>
        </w:tabs>
        <w:suppressAutoHyphens/>
        <w:spacing w:line="288" w:lineRule="auto"/>
        <w:outlineLvl w:val="0"/>
        <w:rPr>
          <w:rFonts w:ascii="Times New Roman" w:eastAsia="Times New Roman" w:hAnsi="Times New Roman" w:cs="Times New Roman"/>
          <w:i/>
          <w:iCs/>
          <w:kern w:val="1"/>
          <w:u w:color="000000"/>
        </w:rPr>
      </w:pPr>
      <w:r w:rsidRPr="00B2164C">
        <w:rPr>
          <w:rFonts w:ascii="Times New Roman" w:hAnsi="Times New Roman" w:cs="Times New Roman"/>
          <w:i/>
          <w:iCs/>
          <w:kern w:val="1"/>
          <w:u w:color="000000"/>
        </w:rPr>
        <w:t>Chiesa di San Giacom</w:t>
      </w:r>
      <w:r>
        <w:rPr>
          <w:rFonts w:ascii="Times New Roman" w:hAnsi="Times New Roman" w:cs="Times New Roman"/>
          <w:i/>
          <w:iCs/>
          <w:kern w:val="1"/>
          <w:u w:color="000000"/>
        </w:rPr>
        <w:t xml:space="preserve">o </w:t>
      </w:r>
      <w:proofErr w:type="gramStart"/>
      <w:r>
        <w:rPr>
          <w:rFonts w:ascii="Times New Roman" w:hAnsi="Times New Roman" w:cs="Times New Roman"/>
          <w:i/>
          <w:iCs/>
          <w:kern w:val="1"/>
          <w:u w:color="000000"/>
        </w:rPr>
        <w:t xml:space="preserve">/ </w:t>
      </w:r>
      <w:r w:rsidRPr="00B2164C">
        <w:rPr>
          <w:rFonts w:ascii="Times New Roman" w:hAnsi="Times New Roman" w:cs="Times New Roman"/>
          <w:i/>
          <w:iCs/>
          <w:kern w:val="1"/>
          <w:u w:color="000000"/>
        </w:rPr>
        <w:t xml:space="preserve"> Sab.</w:t>
      </w:r>
      <w:proofErr w:type="gramEnd"/>
      <w:r w:rsidRPr="00B2164C">
        <w:rPr>
          <w:rFonts w:ascii="Times New Roman" w:hAnsi="Times New Roman" w:cs="Times New Roman"/>
          <w:i/>
          <w:iCs/>
          <w:kern w:val="1"/>
          <w:u w:color="000000"/>
        </w:rPr>
        <w:t xml:space="preserve"> 1 Giugno </w:t>
      </w:r>
      <w:r>
        <w:rPr>
          <w:rFonts w:ascii="Cambria Math" w:eastAsia="Cambria Math" w:hAnsi="Cambria Math" w:cs="Cambria Math"/>
          <w:kern w:val="1"/>
          <w:u w:color="000000"/>
        </w:rPr>
        <w:t>/</w:t>
      </w:r>
      <w:r w:rsidRPr="00B2164C">
        <w:rPr>
          <w:rFonts w:ascii="Times New Roman" w:hAnsi="Times New Roman" w:cs="Times New Roman"/>
          <w:i/>
          <w:iCs/>
          <w:kern w:val="1"/>
          <w:u w:color="000000"/>
        </w:rPr>
        <w:t xml:space="preserve"> 22.30</w:t>
      </w:r>
    </w:p>
    <w:p w14:paraId="43F583F4" w14:textId="77777777" w:rsidR="00B2164C" w:rsidRPr="00B2164C" w:rsidRDefault="00B2164C" w:rsidP="00B2164C">
      <w:pPr>
        <w:pStyle w:val="Didefault"/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  <w:tab w:val="left" w:pos="9132"/>
          <w:tab w:val="left" w:pos="9204"/>
        </w:tabs>
        <w:suppressAutoHyphens/>
        <w:spacing w:line="288" w:lineRule="auto"/>
        <w:rPr>
          <w:rFonts w:ascii="Times New Roman" w:eastAsia="Times New Roman" w:hAnsi="Times New Roman" w:cs="Times New Roman"/>
          <w:kern w:val="1"/>
          <w:u w:color="000000"/>
        </w:rPr>
      </w:pPr>
    </w:p>
    <w:p w14:paraId="3CD3F20C" w14:textId="77777777" w:rsidR="00B2164C" w:rsidRPr="00B2164C" w:rsidRDefault="00B2164C" w:rsidP="00501C8D">
      <w:pPr>
        <w:pStyle w:val="Didefault"/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  <w:tab w:val="left" w:pos="9132"/>
          <w:tab w:val="left" w:pos="9204"/>
        </w:tabs>
        <w:suppressAutoHyphens/>
        <w:spacing w:line="288" w:lineRule="auto"/>
        <w:jc w:val="both"/>
        <w:rPr>
          <w:rFonts w:ascii="Times New Roman" w:hAnsi="Times New Roman" w:cs="Times New Roman"/>
        </w:rPr>
      </w:pPr>
      <w:r w:rsidRPr="00B2164C">
        <w:rPr>
          <w:rFonts w:ascii="Times New Roman" w:hAnsi="Times New Roman" w:cs="Times New Roman"/>
          <w:kern w:val="1"/>
          <w:u w:color="000000"/>
        </w:rPr>
        <w:t xml:space="preserve">Un giorno, 24 ore. La chiamata: a diversi musicisti, artisti, esseri umani a questo titolati o in questo inciampati vengono richiesti uno o più contributi audio. La raccolta: vite, scelte, pratiche ordinarie catturate nel loro compiersi, per una ed una sola precisa porzione del proprio tempo, personalissimo, quotidiano. Il processo è induttivo, muove da frammenti registrati in definiti momenti del giorno e si sviluppa per giunge- re ad un mosaico che restituisce un’immagine acustica tanto vera e </w:t>
      </w:r>
      <w:proofErr w:type="spellStart"/>
      <w:r w:rsidRPr="00B2164C">
        <w:rPr>
          <w:rFonts w:ascii="Times New Roman" w:hAnsi="Times New Roman" w:cs="Times New Roman"/>
          <w:kern w:val="1"/>
          <w:u w:color="000000"/>
        </w:rPr>
        <w:t>iper</w:t>
      </w:r>
      <w:proofErr w:type="spellEnd"/>
      <w:r w:rsidRPr="00B2164C">
        <w:rPr>
          <w:rFonts w:ascii="Times New Roman" w:hAnsi="Times New Roman" w:cs="Times New Roman"/>
          <w:kern w:val="1"/>
          <w:u w:color="000000"/>
        </w:rPr>
        <w:t xml:space="preserve">-reale (in) quanto post-prodotta. Un accesso segreto, la porta del Paese delle Meraviglie che incrocia il </w:t>
      </w:r>
      <w:proofErr w:type="spellStart"/>
      <w:r w:rsidRPr="00B2164C">
        <w:rPr>
          <w:rFonts w:ascii="Times New Roman" w:hAnsi="Times New Roman" w:cs="Times New Roman"/>
          <w:kern w:val="1"/>
          <w:u w:color="000000"/>
        </w:rPr>
        <w:t>field-recording</w:t>
      </w:r>
      <w:proofErr w:type="spellEnd"/>
      <w:r w:rsidRPr="00B2164C">
        <w:rPr>
          <w:rFonts w:ascii="Times New Roman" w:hAnsi="Times New Roman" w:cs="Times New Roman"/>
          <w:kern w:val="1"/>
          <w:u w:color="000000"/>
        </w:rPr>
        <w:t xml:space="preserve"> con le pagine di un diario e che condurrà ad un’unica proposta auditiva la sera di </w:t>
      </w:r>
      <w:proofErr w:type="gramStart"/>
      <w:r w:rsidRPr="00B2164C">
        <w:rPr>
          <w:rFonts w:ascii="Times New Roman" w:hAnsi="Times New Roman" w:cs="Times New Roman"/>
          <w:kern w:val="1"/>
          <w:u w:color="000000"/>
        </w:rPr>
        <w:t>Sabato</w:t>
      </w:r>
      <w:proofErr w:type="gramEnd"/>
      <w:r w:rsidRPr="00B2164C">
        <w:rPr>
          <w:rFonts w:ascii="Times New Roman" w:hAnsi="Times New Roman" w:cs="Times New Roman"/>
          <w:kern w:val="1"/>
          <w:u w:color="000000"/>
        </w:rPr>
        <w:t xml:space="preserve"> 1 Giugno 2019. Con l’ascolto, del resto, si arriva ovunque. Basta chiudere gli occhi. </w:t>
      </w:r>
    </w:p>
    <w:p w14:paraId="700F78F3" w14:textId="1C498CAE" w:rsidR="00A95169" w:rsidRPr="00B2164C" w:rsidRDefault="00A95169" w:rsidP="00B2164C">
      <w:pPr>
        <w:rPr>
          <w:sz w:val="22"/>
          <w:szCs w:val="22"/>
        </w:rPr>
      </w:pPr>
    </w:p>
    <w:sectPr w:rsidR="00A95169" w:rsidRPr="00B2164C">
      <w:headerReference w:type="default" r:id="rId6"/>
      <w:footerReference w:type="default" r:id="rId7"/>
      <w:pgSz w:w="11906" w:h="16838"/>
      <w:pgMar w:top="1440" w:right="1080" w:bottom="1440" w:left="1080" w:header="1080" w:footer="108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84CF44" w14:textId="77777777" w:rsidR="00B40C05" w:rsidRDefault="00B40C05">
      <w:r>
        <w:separator/>
      </w:r>
    </w:p>
  </w:endnote>
  <w:endnote w:type="continuationSeparator" w:id="0">
    <w:p w14:paraId="60286A78" w14:textId="77777777" w:rsidR="00B40C05" w:rsidRDefault="00B40C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 Unicode MS">
    <w:panose1 w:val="020B0604020202020204"/>
    <w:charset w:val="00"/>
    <w:family w:val="auto"/>
    <w:pitch w:val="variable"/>
    <w:sig w:usb0="F7FFAFFF" w:usb1="E9DFFFFF" w:usb2="0000003F" w:usb3="00000000" w:csb0="003F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Cambria Math">
    <w:panose1 w:val="02040503050406030204"/>
    <w:charset w:val="00"/>
    <w:family w:val="auto"/>
    <w:pitch w:val="variable"/>
    <w:sig w:usb0="E00002FF" w:usb1="420024FF" w:usb2="00000000" w:usb3="00000000" w:csb0="0000019F" w:csb1="00000000"/>
  </w:font>
  <w:font w:name="Spectral Regular">
    <w:altName w:val="Times New Roman"/>
    <w:charset w:val="00"/>
    <w:family w:val="roman"/>
    <w:pitch w:val="default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E34983" w14:textId="77777777" w:rsidR="00A95169" w:rsidRDefault="00D6052E">
    <w:pPr>
      <w:pStyle w:val="Intestazioneepidipagina"/>
      <w:tabs>
        <w:tab w:val="clear" w:pos="9020"/>
        <w:tab w:val="center" w:pos="4873"/>
        <w:tab w:val="right" w:pos="9746"/>
      </w:tabs>
    </w:pPr>
    <w:r>
      <w:rPr>
        <w:rFonts w:ascii="Spectral Regular" w:hAnsi="Spectral Regular"/>
        <w:sz w:val="18"/>
        <w:szCs w:val="18"/>
      </w:rPr>
      <w:tab/>
    </w:r>
    <w:r>
      <w:rPr>
        <w:rFonts w:ascii="Spectral Regular" w:hAnsi="Spectral Regular"/>
        <w:sz w:val="18"/>
        <w:szCs w:val="18"/>
      </w:rPr>
      <w:tab/>
    </w:r>
    <w:r>
      <w:rPr>
        <w:rFonts w:ascii="Spectral Regular" w:hAnsi="Spectral Regular"/>
        <w:sz w:val="18"/>
        <w:szCs w:val="18"/>
      </w:rPr>
      <w:fldChar w:fldCharType="begin"/>
    </w:r>
    <w:r>
      <w:rPr>
        <w:rFonts w:ascii="Spectral Regular" w:hAnsi="Spectral Regular"/>
        <w:sz w:val="18"/>
        <w:szCs w:val="18"/>
      </w:rPr>
      <w:instrText xml:space="preserve"> PAGE </w:instrText>
    </w:r>
    <w:r>
      <w:rPr>
        <w:rFonts w:ascii="Spectral Regular" w:hAnsi="Spectral Regular"/>
        <w:sz w:val="18"/>
        <w:szCs w:val="18"/>
      </w:rPr>
      <w:fldChar w:fldCharType="separate"/>
    </w:r>
    <w:r w:rsidR="008E29E5">
      <w:rPr>
        <w:rFonts w:ascii="Spectral Regular" w:hAnsi="Spectral Regular" w:hint="eastAsia"/>
        <w:noProof/>
        <w:sz w:val="18"/>
        <w:szCs w:val="18"/>
      </w:rPr>
      <w:t>1</w:t>
    </w:r>
    <w:r>
      <w:rPr>
        <w:rFonts w:ascii="Spectral Regular" w:hAnsi="Spectral Regular"/>
        <w:sz w:val="18"/>
        <w:szCs w:val="18"/>
      </w:rPr>
      <w:fldChar w:fldCharType="end"/>
    </w:r>
    <w:r>
      <w:rPr>
        <w:rFonts w:ascii="Spectral Regular" w:hAnsi="Spectral Regular"/>
        <w:sz w:val="18"/>
        <w:szCs w:val="18"/>
      </w:rPr>
      <w:t xml:space="preserve"> di </w:t>
    </w:r>
    <w:r>
      <w:rPr>
        <w:rFonts w:ascii="Spectral Regular" w:eastAsia="Spectral Regular" w:hAnsi="Spectral Regular" w:cs="Spectral Regular"/>
        <w:sz w:val="18"/>
        <w:szCs w:val="18"/>
      </w:rPr>
      <w:fldChar w:fldCharType="begin"/>
    </w:r>
    <w:r>
      <w:rPr>
        <w:rFonts w:ascii="Spectral Regular" w:eastAsia="Spectral Regular" w:hAnsi="Spectral Regular" w:cs="Spectral Regular"/>
        <w:sz w:val="18"/>
        <w:szCs w:val="18"/>
      </w:rPr>
      <w:instrText xml:space="preserve"> NUMPAGES </w:instrText>
    </w:r>
    <w:r>
      <w:rPr>
        <w:rFonts w:ascii="Spectral Regular" w:eastAsia="Spectral Regular" w:hAnsi="Spectral Regular" w:cs="Spectral Regular"/>
        <w:sz w:val="18"/>
        <w:szCs w:val="18"/>
      </w:rPr>
      <w:fldChar w:fldCharType="separate"/>
    </w:r>
    <w:r w:rsidR="008E29E5">
      <w:rPr>
        <w:rFonts w:ascii="Spectral Regular" w:eastAsia="Spectral Regular" w:hAnsi="Spectral Regular" w:cs="Spectral Regular"/>
        <w:noProof/>
        <w:sz w:val="18"/>
        <w:szCs w:val="18"/>
      </w:rPr>
      <w:t>2</w:t>
    </w:r>
    <w:r>
      <w:rPr>
        <w:rFonts w:ascii="Spectral Regular" w:eastAsia="Spectral Regular" w:hAnsi="Spectral Regular" w:cs="Spectral Regular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7219CA2" w14:textId="77777777" w:rsidR="00B40C05" w:rsidRDefault="00B40C05">
      <w:r>
        <w:separator/>
      </w:r>
    </w:p>
  </w:footnote>
  <w:footnote w:type="continuationSeparator" w:id="0">
    <w:p w14:paraId="0A6617C8" w14:textId="77777777" w:rsidR="00B40C05" w:rsidRDefault="00B40C05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511FD6" w14:textId="77777777" w:rsidR="00A95169" w:rsidRDefault="00D6052E">
    <w:pPr>
      <w:pStyle w:val="Intestazioneepidipagina"/>
      <w:tabs>
        <w:tab w:val="clear" w:pos="9020"/>
        <w:tab w:val="center" w:pos="4873"/>
        <w:tab w:val="right" w:pos="9746"/>
      </w:tabs>
    </w:pPr>
    <w:r>
      <w:rPr>
        <w:noProof/>
      </w:rPr>
      <w:drawing>
        <wp:anchor distT="0" distB="0" distL="114300" distR="114300" simplePos="0" relativeHeight="251658240" behindDoc="0" locked="0" layoutInCell="1" allowOverlap="1" wp14:anchorId="4A2B3769" wp14:editId="76F993E7">
          <wp:simplePos x="0" y="0"/>
          <wp:positionH relativeFrom="column">
            <wp:posOffset>4457700</wp:posOffset>
          </wp:positionH>
          <wp:positionV relativeFrom="paragraph">
            <wp:posOffset>114300</wp:posOffset>
          </wp:positionV>
          <wp:extent cx="1864360" cy="300990"/>
          <wp:effectExtent l="0" t="0" r="0" b="3810"/>
          <wp:wrapTopAndBottom/>
          <wp:docPr id="1073741826" name="officeArt object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6" name="Ipercorpo - logo.png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996" t="42897" r="5996" b="42897"/>
                  <a:stretch>
                    <a:fillRect/>
                  </a:stretch>
                </pic:blipFill>
                <pic:spPr>
                  <a:xfrm>
                    <a:off x="0" y="0"/>
                    <a:ext cx="1864360" cy="300990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inline distT="0" distB="0" distL="0" distR="0" wp14:anchorId="5FAC002C" wp14:editId="648F908B">
          <wp:extent cx="1914741" cy="543378"/>
          <wp:effectExtent l="0" t="0" r="0" b="0"/>
          <wp:docPr id="1073741825" name="officeArt object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Citta di Ebla logo_001.jpg"/>
                  <pic:cNvPicPr>
                    <a:picLocks noChangeAspect="1"/>
                  </pic:cNvPicPr>
                </pic:nvPicPr>
                <pic:blipFill>
                  <a:blip r:embed="rId2">
                    <a:extLst/>
                  </a:blip>
                  <a:srcRect l="9584" t="14264" r="9584" b="14264"/>
                  <a:stretch>
                    <a:fillRect/>
                  </a:stretch>
                </pic:blipFill>
                <pic:spPr>
                  <a:xfrm>
                    <a:off x="0" y="0"/>
                    <a:ext cx="1914741" cy="543378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</w:p>
  <w:p w14:paraId="3C3F456F" w14:textId="77777777" w:rsidR="00A95169" w:rsidRDefault="00D6052E">
    <w:pPr>
      <w:pStyle w:val="Intestazioneepidipagina"/>
      <w:tabs>
        <w:tab w:val="clear" w:pos="9020"/>
        <w:tab w:val="center" w:pos="4873"/>
        <w:tab w:val="right" w:pos="9746"/>
      </w:tabs>
    </w:pPr>
    <w:r>
      <w:tab/>
    </w: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5"/>
  <w:displayBackgroundShape/>
  <w:proofState w:spelling="clean" w:grammar="clean"/>
  <w:defaultTabStop w:val="720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A95169"/>
    <w:rsid w:val="003D303B"/>
    <w:rsid w:val="00501C8D"/>
    <w:rsid w:val="0053067E"/>
    <w:rsid w:val="0055547D"/>
    <w:rsid w:val="0064060C"/>
    <w:rsid w:val="0069252B"/>
    <w:rsid w:val="008E29E5"/>
    <w:rsid w:val="00A95169"/>
    <w:rsid w:val="00B015B3"/>
    <w:rsid w:val="00B2164C"/>
    <w:rsid w:val="00B40C05"/>
    <w:rsid w:val="00BC0B95"/>
    <w:rsid w:val="00D60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59B049B6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Arial Unicode MS" w:hAnsi="Times New Roman" w:cs="Times New Roman"/>
        <w:bdr w:val="nil"/>
        <w:lang w:val="it-IT" w:eastAsia="it-I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e">
    <w:name w:val="Normal"/>
    <w:rPr>
      <w:sz w:val="24"/>
      <w:szCs w:val="24"/>
      <w:lang w:val="en-US"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Intestazioneepidipagina">
    <w:name w:val="Intestazione e piè di pagina"/>
    <w:pPr>
      <w:tabs>
        <w:tab w:val="right" w:pos="9020"/>
      </w:tabs>
    </w:pPr>
    <w:rPr>
      <w:rFonts w:ascii="Helvetica" w:hAnsi="Helvetica" w:cs="Arial Unicode MS"/>
      <w:color w:val="000000"/>
      <w:sz w:val="24"/>
      <w:szCs w:val="24"/>
    </w:rPr>
  </w:style>
  <w:style w:type="paragraph" w:customStyle="1" w:styleId="Didefault">
    <w:name w:val="Di default"/>
    <w:rPr>
      <w:rFonts w:ascii="Helvetica" w:hAnsi="Helvetica" w:cs="Arial Unicode MS"/>
      <w:color w:val="000000"/>
      <w:sz w:val="22"/>
      <w:szCs w:val="22"/>
    </w:rPr>
  </w:style>
  <w:style w:type="paragraph" w:customStyle="1" w:styleId="Corpo">
    <w:name w:val="Corpo"/>
    <w:rPr>
      <w:rFonts w:ascii="Helvetica" w:eastAsia="Helvetica" w:hAnsi="Helvetica" w:cs="Helvetica"/>
      <w:color w:val="000000"/>
      <w:sz w:val="22"/>
      <w:szCs w:val="22"/>
    </w:rPr>
  </w:style>
  <w:style w:type="character" w:customStyle="1" w:styleId="Hyperlink0">
    <w:name w:val="Hyperlink.0"/>
    <w:basedOn w:val="Collegamentoipertestuale"/>
    <w:rPr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6052E"/>
    <w:rPr>
      <w:rFonts w:ascii="Lucida Grande" w:hAnsi="Lucida Grande" w:cs="Lucida Grande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6052E"/>
    <w:rPr>
      <w:rFonts w:ascii="Lucida Grande" w:hAnsi="Lucida Grande" w:cs="Lucida Grande"/>
      <w:sz w:val="18"/>
      <w:szCs w:val="18"/>
      <w:lang w:val="en-US" w:eastAsia="en-US"/>
    </w:rPr>
  </w:style>
  <w:style w:type="paragraph" w:styleId="Intestazione">
    <w:name w:val="header"/>
    <w:basedOn w:val="Normale"/>
    <w:link w:val="IntestazioneCarattere"/>
    <w:uiPriority w:val="99"/>
    <w:unhideWhenUsed/>
    <w:rsid w:val="00D6052E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6052E"/>
    <w:rPr>
      <w:sz w:val="24"/>
      <w:szCs w:val="24"/>
      <w:lang w:val="en-US"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D6052E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6052E"/>
    <w:rPr>
      <w:sz w:val="24"/>
      <w:szCs w:val="24"/>
      <w:lang w:val="en-US" w:eastAsia="en-US"/>
    </w:rPr>
  </w:style>
  <w:style w:type="paragraph" w:customStyle="1" w:styleId="CorpoA">
    <w:name w:val="Corpo A"/>
    <w:rsid w:val="0064060C"/>
    <w:rPr>
      <w:rFonts w:ascii="Helvetica" w:hAnsi="Helvetica" w:cs="Arial Unicode MS"/>
      <w:color w:val="000000"/>
      <w:sz w:val="22"/>
      <w:szCs w:val="22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otnotes" Target="footnotes.xml"/><Relationship Id="rId5" Type="http://schemas.openxmlformats.org/officeDocument/2006/relationships/endnotes" Target="endnotes.xml"/><Relationship Id="rId6" Type="http://schemas.openxmlformats.org/officeDocument/2006/relationships/header" Target="header1.xml"/><Relationship Id="rId7" Type="http://schemas.openxmlformats.org/officeDocument/2006/relationships/footer" Target="footer1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jpeg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3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404040"/>
      </a:dk2>
      <a:lt2>
        <a:srgbClr val="BFBFBF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blipFill rotWithShape="1">
          <a:blip xmlns:r="http://schemas.openxmlformats.org/officeDocument/2006/relationships" r:embed="rId1"/>
          <a:srcRect/>
          <a:tile tx="0" ty="0" sx="100000" sy="100000" flip="none" algn="tl"/>
        </a:blipFill>
        <a:ln w="12700" cap="flat">
          <a:noFill/>
          <a:miter lim="400000"/>
        </a:ln>
        <a:effectLst>
          <a:outerShdw blurRad="38100" dist="25400" dir="5400000" rotWithShape="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>
              <a:outerShdw blurRad="25400" dist="23998" dir="2700000" rotWithShape="0">
                <a:srgbClr val="000000">
                  <a:alpha val="31034"/>
                </a:srgbClr>
              </a:outerShdw>
            </a:effectLst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635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619</Words>
  <Characters>3532</Characters>
  <Application>Microsoft Macintosh Word</Application>
  <DocSecurity>0</DocSecurity>
  <Lines>29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Utente di Microsoft Office</cp:lastModifiedBy>
  <cp:revision>4</cp:revision>
  <cp:lastPrinted>2019-05-20T15:21:00Z</cp:lastPrinted>
  <dcterms:created xsi:type="dcterms:W3CDTF">2019-05-21T23:17:00Z</dcterms:created>
  <dcterms:modified xsi:type="dcterms:W3CDTF">2019-05-21T23:47:00Z</dcterms:modified>
</cp:coreProperties>
</file>